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6718" w14:textId="77777777" w:rsidR="00FD554B" w:rsidRDefault="00FD554B" w:rsidP="00FD554B">
      <w:pPr>
        <w:jc w:val="center"/>
        <w:rPr>
          <w:rFonts w:ascii="Arial Narrow" w:eastAsia="Times New Roman" w:hAnsi="Arial Narrow" w:cs="Times New Roman"/>
          <w:b/>
          <w:bCs/>
          <w:color w:val="000000"/>
          <w:kern w:val="0"/>
          <w:sz w:val="32"/>
          <w:szCs w:val="32"/>
          <w:lang w:eastAsia="es-MX"/>
          <w14:ligatures w14:val="none"/>
        </w:rPr>
      </w:pPr>
    </w:p>
    <w:p w14:paraId="16292E7F" w14:textId="0AC3C886" w:rsidR="00FD554B" w:rsidRPr="00FD554B" w:rsidRDefault="00FD554B" w:rsidP="00FD554B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b/>
          <w:bCs/>
          <w:color w:val="000000"/>
          <w:kern w:val="0"/>
          <w:sz w:val="32"/>
          <w:szCs w:val="32"/>
          <w:lang w:eastAsia="es-MX"/>
          <w14:ligatures w14:val="none"/>
        </w:rPr>
        <w:t>COMISIÓN IMPACTO HIJOS BIOLÓGICOS</w:t>
      </w:r>
    </w:p>
    <w:p w14:paraId="44E96D91" w14:textId="77777777" w:rsidR="00FD554B" w:rsidRPr="00FD554B" w:rsidRDefault="00FD554B" w:rsidP="00FD554B">
      <w:pPr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b/>
          <w:bCs/>
          <w:color w:val="000000"/>
          <w:kern w:val="0"/>
          <w:lang w:eastAsia="es-MX"/>
          <w14:ligatures w14:val="none"/>
        </w:rPr>
        <w:t>Afrontando situaciones de daño grave</w:t>
      </w:r>
    </w:p>
    <w:p w14:paraId="4A1D2CB1" w14:textId="77777777" w:rsidR="00FD554B" w:rsidRPr="00FD554B" w:rsidRDefault="00FD554B" w:rsidP="00FD554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C48540C" w14:textId="77777777" w:rsidR="00FD554B" w:rsidRPr="00FD554B" w:rsidRDefault="00FD554B" w:rsidP="00FD554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Este trabajo nace para desarrollar un material autorreflexivo que sirva de apoyo a las familias de acogida en las que la preocupación principal proviene del sufrimiento de los hijos biológicos porque el cambio en el hijo o hija de acogida no está siendo posible. </w:t>
      </w:r>
    </w:p>
    <w:p w14:paraId="5DCD30B7" w14:textId="77777777" w:rsidR="00FD554B" w:rsidRPr="00FD554B" w:rsidRDefault="00FD554B" w:rsidP="00FD554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3D2CCF3" w14:textId="77777777" w:rsidR="00FD554B" w:rsidRPr="00FD554B" w:rsidRDefault="00FD554B" w:rsidP="00FD554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Se trabajarán cinco dimensiones emocionales: </w:t>
      </w:r>
      <w:r w:rsidRPr="00FD554B">
        <w:rPr>
          <w:rFonts w:ascii="Arial Narrow" w:eastAsia="Times New Roman" w:hAnsi="Arial Narrow" w:cs="Times New Roman"/>
          <w:color w:val="000000"/>
          <w:kern w:val="0"/>
          <w:u w:val="single"/>
          <w:lang w:eastAsia="es-MX"/>
          <w14:ligatures w14:val="none"/>
        </w:rPr>
        <w:t>impotencia, miedo, vergüenza, culpa y sensación de fracaso personal o profesional</w:t>
      </w: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. </w:t>
      </w:r>
    </w:p>
    <w:p w14:paraId="690D5267" w14:textId="77777777" w:rsidR="00FD554B" w:rsidRPr="00FD554B" w:rsidRDefault="00FD554B" w:rsidP="00FD554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F1F283D" w14:textId="77777777" w:rsidR="00FD554B" w:rsidRPr="00FD554B" w:rsidRDefault="00FD554B" w:rsidP="00FD554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Para ello habrá, tanto en formato papel como en el </w:t>
      </w:r>
      <w:proofErr w:type="spellStart"/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moodle</w:t>
      </w:r>
      <w:proofErr w:type="spellEnd"/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, una guía que oriente la reflexión. Se puede hacer sobre las 5 dimensiones o sólo sobre aquella que nos interese más. No queremos que se viva como una carga sino como algo que se hace para cambiar el diálogo interno y ser más amable con una misma. Se puede hacer en soledad o en pareja y se podrán proponer espacios de contraste con el equipo técnico u otras familias de acogida si así se desea. </w:t>
      </w:r>
    </w:p>
    <w:p w14:paraId="29577870" w14:textId="77777777" w:rsidR="00FD554B" w:rsidRPr="00FD554B" w:rsidRDefault="00FD554B" w:rsidP="00FD554B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BB43715" w14:textId="77777777" w:rsidR="00FD554B" w:rsidRPr="00FD554B" w:rsidRDefault="00FD554B" w:rsidP="00FD554B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El itinerario general es el siguiente:</w:t>
      </w:r>
    </w:p>
    <w:p w14:paraId="6BB1E4A9" w14:textId="77777777" w:rsidR="00FD554B" w:rsidRPr="00FD554B" w:rsidRDefault="00FD554B" w:rsidP="00FD554B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Una batería de recursos como punto de partida. Serán textos, viñetas, películas, vídeos, libros…</w:t>
      </w:r>
    </w:p>
    <w:p w14:paraId="229E24E7" w14:textId="77777777" w:rsidR="00FD554B" w:rsidRPr="00FD554B" w:rsidRDefault="00FD554B" w:rsidP="00FD554B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Un Google </w:t>
      </w:r>
      <w:proofErr w:type="spellStart"/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Form</w:t>
      </w:r>
      <w:proofErr w:type="spellEnd"/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 xml:space="preserve"> para que cada una se evalúe a sí misma.</w:t>
      </w:r>
    </w:p>
    <w:p w14:paraId="27FA6EFC" w14:textId="77777777" w:rsidR="00FD554B" w:rsidRPr="00FD554B" w:rsidRDefault="00FD554B" w:rsidP="00FD554B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Definición de las dimensiones y de qué forma afectan a nuestros acogimientos e hijos biológicos. </w:t>
      </w:r>
    </w:p>
    <w:p w14:paraId="4D8094CF" w14:textId="77777777" w:rsidR="00FD554B" w:rsidRPr="00FD554B" w:rsidRDefault="00FD554B" w:rsidP="00FD554B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Guía de preguntas para la reflexión guiada (por bloques). Se recomienda hacerlo por escrito y de forma pausada y tranquila.</w:t>
      </w:r>
    </w:p>
    <w:p w14:paraId="2A186863" w14:textId="61155752" w:rsidR="00FD554B" w:rsidRPr="00FD554B" w:rsidRDefault="00FD554B" w:rsidP="00FD554B">
      <w:pPr>
        <w:numPr>
          <w:ilvl w:val="0"/>
          <w:numId w:val="1"/>
        </w:numPr>
        <w:textAlignment w:val="baseline"/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</w:pPr>
      <w:r w:rsidRPr="00FD554B">
        <w:rPr>
          <w:rFonts w:ascii="Arial Narrow" w:eastAsia="Times New Roman" w:hAnsi="Arial Narrow" w:cs="Times New Roman"/>
          <w:color w:val="000000"/>
          <w:kern w:val="0"/>
          <w:lang w:eastAsia="es-MX"/>
          <w14:ligatures w14:val="none"/>
        </w:rPr>
        <w:t>Un bloque adicional para trabajar la aceptación pues, en muchos casos, es lo único que podemos hacer para ayudar a nuestros hijos e hijas biológicas. Habrá teoría, recursos, preguntas reflexivas e indicadores para saber si estamos llegando a la aceptación. </w:t>
      </w:r>
    </w:p>
    <w:p w14:paraId="7B7F66E0" w14:textId="77777777" w:rsidR="00690C65" w:rsidRDefault="00690C65"/>
    <w:sectPr w:rsidR="00690C65" w:rsidSect="00FD554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41642"/>
    <w:multiLevelType w:val="multilevel"/>
    <w:tmpl w:val="49B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4B"/>
    <w:rsid w:val="002F1DA6"/>
    <w:rsid w:val="004000A8"/>
    <w:rsid w:val="004D7590"/>
    <w:rsid w:val="00690C65"/>
    <w:rsid w:val="00821F2B"/>
    <w:rsid w:val="00FC3636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FB182"/>
  <w15:chartTrackingRefBased/>
  <w15:docId w15:val="{7B78BAC8-4AB2-A444-9FFD-E6BD3276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5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5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5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5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5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5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5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5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5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5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5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55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 Cendoya</dc:creator>
  <cp:keywords/>
  <dc:description/>
  <cp:lastModifiedBy>Melani Cendoya</cp:lastModifiedBy>
  <cp:revision>1</cp:revision>
  <dcterms:created xsi:type="dcterms:W3CDTF">2025-12-15T14:51:00Z</dcterms:created>
  <dcterms:modified xsi:type="dcterms:W3CDTF">2025-12-15T14:51:00Z</dcterms:modified>
</cp:coreProperties>
</file>